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ED" w:rsidRPr="001A6E3D" w:rsidRDefault="002210ED" w:rsidP="002210ED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6DA">
        <w:rPr>
          <w:rStyle w:val="fontstyle21"/>
          <w:b/>
        </w:rPr>
        <w:t>Основы медицинской генетики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5A19B7">
        <w:rPr>
          <w:rStyle w:val="fontstyle21"/>
          <w:rFonts w:ascii="Times New Roman" w:hAnsi="Times New Roman" w:cs="Times New Roman"/>
          <w:b/>
          <w:u w:val="single"/>
        </w:rPr>
        <w:t>Введение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Важнейшей задачей развития науки в течение всего периода существования человечества являлось изучение процессов функционирования живых организмов, в первую очередь – человеческого. В настоящее время всё больше внимания уделяется генетической патологии. Медицинские работники постоянно сталкиваются с наследственными заболеваниями. Так, около 5% новорожденных имеют подобные нарушения. Перинатальная и младенческая смертность на 30% обусловлены генетической патологией. Подобными проблемами занимается медицинская генетика. Кроме того, задачами этого раздела генетики человека является исследование проявлений наследственных нарушений на молекулярном, клеточном и органном уровнях, разработка методов дородовой диагностики, позволяющих предупредить рождение тяжело больного ребенка, а также определение подходов к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генотерапии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т.е. коррекции генетических нарушений путём замещения аномальных генов на нормальные.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41"/>
          <w:rFonts w:ascii="Times New Roman" w:hAnsi="Times New Roman" w:cs="Times New Roman"/>
          <w:b/>
        </w:rPr>
        <w:t>Генетика</w:t>
      </w:r>
      <w:r w:rsidRPr="001A6E3D">
        <w:rPr>
          <w:rStyle w:val="fontstyle41"/>
          <w:rFonts w:ascii="Times New Roman" w:hAnsi="Times New Roman" w:cs="Times New Roman"/>
        </w:rPr>
        <w:t xml:space="preserve"> – это сердцевина биологической науки. Лишь в рамках генетики разнообразие жизненных форм и процессов может быть осмыслено как единое целое.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Франсиско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Айала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американский генетик, автор учебника «Современная генетика»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Генетика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– это наука о наследственности и изменчивости организмов, она раскрывает сущность того, каким образом каждая живая форма воспроизводит себя в следующем поколении, и как в этих условиях возникают наследственные изменения, которые передаются потомкам, участвуя в процессах эволюции и селекции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Генетика Человека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- раздел генетики, изучающий явления наследственности и изменчивости у человека. Материальной основой наследственности у человека, как и у др. организмов, являются гены, расположенные в хромосомах и передающиеся в поколениях с помощью половых клеток.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0B3B1B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3B1B">
        <w:rPr>
          <w:rStyle w:val="fontstyle31"/>
          <w:rFonts w:ascii="Times New Roman" w:hAnsi="Times New Roman" w:cs="Times New Roman"/>
          <w:sz w:val="28"/>
          <w:szCs w:val="28"/>
        </w:rPr>
        <w:t>Предметом генетики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человека служит изучение явлений наследственности и изменчивости у человека на всех уровнях его организации и существования: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lastRenderedPageBreak/>
        <w:t xml:space="preserve">молекулярном, клеточном, организменном, популяционном,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биохронологическом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биогеохимическом.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Медицинская генетика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– раздел генетики человека, изучающий роль наследственных факторов в патологии и разрабатывающий методы диагностики, лечения и профилактики наследственных болезней и болезней с наследственным предрасположением.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1A6E3D">
        <w:rPr>
          <w:rStyle w:val="fontstyle21"/>
          <w:rFonts w:ascii="Times New Roman" w:hAnsi="Times New Roman" w:cs="Times New Roman"/>
          <w:b/>
        </w:rPr>
        <w:t>Задачи медицинской генетики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Изучение наследственных болезней, закономерностей их наследования, особенностей патогенеза, лечения и профилактики;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Изучение наследственного предрасположения и резистентности к наследственным болезням;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Изучение патологической наследственности;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Исследование теоретических медико-биологических проблем (биосинтез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видоспецифических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белков, синтез иммунных антител, генетические механизмы канцерогенеза);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Изучение вопросов генной инженерии, разрабатывающей методы лечения наследственных болезней путем переноса генов нормального метаболизма в ДНК больного.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Основные положения медицинской генетики</w:t>
      </w:r>
      <w:r w:rsidRPr="001A6E3D">
        <w:rPr>
          <w:rStyle w:val="fontstyle01"/>
          <w:rFonts w:ascii="Times New Roman" w:hAnsi="Times New Roman" w:cs="Times New Roman"/>
          <w:b/>
          <w:sz w:val="28"/>
          <w:szCs w:val="28"/>
        </w:rPr>
        <w:t>: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t xml:space="preserve">•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Медицинская генетика является частью общей наследственной изменчивостью человека.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t xml:space="preserve">• </w:t>
      </w:r>
      <w:proofErr w:type="gram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развитии наследственных болезней участвуют генотип и внешняя среда.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t xml:space="preserve">• </w:t>
      </w:r>
      <w:proofErr w:type="gram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процессе эволюции человечество накопило огромное количество разнообразных мутаций.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t xml:space="preserve">•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Наследственная отягощенность современного человека состоит из накопленных в процессе эволюции патологических наследственных изменений в половых клетках.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t xml:space="preserve">•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Появляются новые виды наследственной патологии – экологические болезни.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61"/>
          <w:rFonts w:ascii="Times New Roman" w:hAnsi="Times New Roman" w:cs="Times New Roman"/>
        </w:rPr>
        <w:lastRenderedPageBreak/>
        <w:t xml:space="preserve">•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Отмечается увеличение числа больных наследственными заболеваниями в популяции, благодаря прогрессу медицины и общества.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1A6E3D">
        <w:rPr>
          <w:rStyle w:val="fontstyle21"/>
          <w:rFonts w:ascii="Times New Roman" w:hAnsi="Times New Roman" w:cs="Times New Roman"/>
          <w:b/>
        </w:rPr>
        <w:t>История развития науки, вклад зарубежных и отечественных ученых.</w:t>
      </w:r>
    </w:p>
    <w:p w:rsidR="002210ED" w:rsidRDefault="002210ED" w:rsidP="002210ED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1A6E3D">
        <w:rPr>
          <w:rStyle w:val="fontstyle21"/>
          <w:rFonts w:ascii="Times New Roman" w:hAnsi="Times New Roman" w:cs="Times New Roman"/>
          <w:b/>
        </w:rPr>
        <w:t>Василий Маркович Флоринский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(1834-1899). Акушер-гинеколог и педиатр. Автор книги «Усовершенствование и вырождение человеческого рода» (1865). Основатель первого в Сибири учебного заведения — Сибирского университета в Томске (1880-1888), Он писал: «что может помешать, чтобы болезнь, которою страдают отец и мать, поразила бы также одного из их детей». Первый действительно научный вклад в понимание механизмов наследования признаков внес австрийский исследователь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Грегор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Иоганн Мендель. В 1866 г. Мендель опубликовал результаты экспериментов, проводимых на горохе. Чешский исследователь-любитель в 1855-1865гг, применив статистические методы для анализа результатов по гибридизации сортов гороха, сформулировал закономерности наследственности. Главная заслуга Менделя состоит в том, что он сумел правильно поставить задачу исследования - выяснить, как наследуются отдельные признаки</w:t>
      </w:r>
      <w:r w:rsidRPr="001A6E3D">
        <w:rPr>
          <w:rStyle w:val="fontstyle41"/>
          <w:rFonts w:ascii="Times New Roman" w:hAnsi="Times New Roman" w:cs="Times New Roman"/>
        </w:rPr>
        <w:t>.</w:t>
      </w:r>
    </w:p>
    <w:p w:rsidR="002210E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1A6E3D">
        <w:rPr>
          <w:rStyle w:val="fontstyle41"/>
          <w:rFonts w:ascii="Times New Roman" w:hAnsi="Times New Roman" w:cs="Times New Roman"/>
        </w:rPr>
        <w:t xml:space="preserve"> </w:t>
      </w:r>
      <w:r w:rsidRPr="001A6E3D">
        <w:rPr>
          <w:rStyle w:val="fontstyle21"/>
          <w:rFonts w:ascii="Times New Roman" w:hAnsi="Times New Roman" w:cs="Times New Roman"/>
          <w:b/>
        </w:rPr>
        <w:t>Периоды развития генетики</w:t>
      </w:r>
      <w:r>
        <w:rPr>
          <w:rStyle w:val="fontstyle21"/>
          <w:rFonts w:ascii="Times New Roman" w:hAnsi="Times New Roman" w:cs="Times New Roman"/>
          <w:b/>
        </w:rPr>
        <w:t>:</w:t>
      </w:r>
    </w:p>
    <w:p w:rsidR="002210E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  <w:b/>
        </w:rPr>
        <w:t>1.</w:t>
      </w:r>
      <w:r w:rsidRPr="001A6E3D">
        <w:rPr>
          <w:rStyle w:val="fontstyle21"/>
          <w:rFonts w:ascii="Times New Roman" w:hAnsi="Times New Roman" w:cs="Times New Roman"/>
          <w:b/>
        </w:rPr>
        <w:t>Доменделевский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1A6E3D">
        <w:rPr>
          <w:rStyle w:val="fontstyle41"/>
          <w:rFonts w:ascii="Times New Roman" w:hAnsi="Times New Roman" w:cs="Times New Roman"/>
        </w:rPr>
        <w:t xml:space="preserve">Предпосылки развития учения о наследственности человека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1A6E3D">
        <w:rPr>
          <w:rStyle w:val="fontstyle41"/>
          <w:rFonts w:ascii="Times New Roman" w:hAnsi="Times New Roman" w:cs="Times New Roman"/>
        </w:rPr>
        <w:t xml:space="preserve">клеточной теории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(Теодор Шванн),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доказательства </w:t>
      </w:r>
      <w:r w:rsidRPr="001A6E3D">
        <w:rPr>
          <w:rStyle w:val="fontstyle41"/>
          <w:rFonts w:ascii="Times New Roman" w:hAnsi="Times New Roman" w:cs="Times New Roman"/>
        </w:rPr>
        <w:t xml:space="preserve">клеточной преемственности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(Рудольф Вирхов),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1A6E3D">
        <w:rPr>
          <w:rStyle w:val="fontstyle41"/>
          <w:rFonts w:ascii="Times New Roman" w:hAnsi="Times New Roman" w:cs="Times New Roman"/>
        </w:rPr>
        <w:t xml:space="preserve">теории естественного отбора и борьбы за существование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(Чарльз Дарвин) </w:t>
      </w:r>
    </w:p>
    <w:p w:rsidR="002210ED" w:rsidRDefault="002210ED" w:rsidP="002210ED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• описание врачами некоторых заболеваний (</w:t>
      </w:r>
      <w:r w:rsidRPr="001A6E3D">
        <w:rPr>
          <w:rStyle w:val="fontstyle41"/>
          <w:rFonts w:ascii="Times New Roman" w:hAnsi="Times New Roman" w:cs="Times New Roman"/>
        </w:rPr>
        <w:t xml:space="preserve">болезнь Дауна, </w:t>
      </w:r>
      <w:proofErr w:type="spellStart"/>
      <w:r w:rsidRPr="001A6E3D">
        <w:rPr>
          <w:rStyle w:val="fontstyle41"/>
          <w:rFonts w:ascii="Times New Roman" w:hAnsi="Times New Roman" w:cs="Times New Roman"/>
        </w:rPr>
        <w:t>нейрофиброматоз</w:t>
      </w:r>
      <w:proofErr w:type="spellEnd"/>
      <w:r w:rsidRPr="001A6E3D">
        <w:rPr>
          <w:rStyle w:val="fontstyle41"/>
          <w:rFonts w:ascii="Times New Roman" w:hAnsi="Times New Roman" w:cs="Times New Roman"/>
        </w:rPr>
        <w:t xml:space="preserve"> </w:t>
      </w:r>
      <w:proofErr w:type="spellStart"/>
      <w:r w:rsidRPr="001A6E3D">
        <w:rPr>
          <w:rStyle w:val="fontstyle41"/>
          <w:rFonts w:ascii="Times New Roman" w:hAnsi="Times New Roman" w:cs="Times New Roman"/>
        </w:rPr>
        <w:t>идр</w:t>
      </w:r>
      <w:proofErr w:type="spellEnd"/>
      <w:r w:rsidRPr="001A6E3D">
        <w:rPr>
          <w:rStyle w:val="fontstyle41"/>
          <w:rFonts w:ascii="Times New Roman" w:hAnsi="Times New Roman" w:cs="Times New Roman"/>
        </w:rPr>
        <w:t xml:space="preserve">.)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1A6E3D">
        <w:rPr>
          <w:rStyle w:val="fontstyle21"/>
          <w:rFonts w:ascii="Times New Roman" w:hAnsi="Times New Roman" w:cs="Times New Roman"/>
          <w:b/>
        </w:rPr>
        <w:t xml:space="preserve">2. Менделевский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51"/>
          <w:rFonts w:ascii="Times New Roman" w:hAnsi="Times New Roman" w:cs="Times New Roman"/>
        </w:rPr>
        <w:sym w:font="Symbol" w:char="F0B7"/>
      </w:r>
      <w:r w:rsidRPr="001A6E3D">
        <w:rPr>
          <w:rStyle w:val="fontstyle5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Выявленные в 1865 г. Менделем закономерности наследования были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переоткрыты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в 1900 г. (Гуго де Фриз в Голландии, Карл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Корренс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в Германии и Эрих фон Чермак в Австрии) независимо друг от друга, на разных объектах </w:t>
      </w:r>
      <w:r w:rsidRPr="001A6E3D">
        <w:rPr>
          <w:rStyle w:val="fontstyle21"/>
          <w:rFonts w:ascii="Times New Roman" w:hAnsi="Times New Roman" w:cs="Times New Roman"/>
        </w:rPr>
        <w:t>вновь открыли законы Менделя и признали его приоритет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В 1900 г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lastRenderedPageBreak/>
        <w:t>К.Ландштейнер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описал систему групп крови АВ0. К концу XIX в. Были открыты хромосомы, изучены митоз и мейоз.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3. Евгеника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 20-е годы XX века в результате менделевской теории была преувеличена роль наследственности в формировании наследственной отягощенности.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термин, созданный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Фрэнсисом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Гальтоном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в 1883 (от греч.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Eugenés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– «породистый») для обозначения научной и практической деятельности по выведению улучшенных сортов культурных растений и пород домашних животных, а также по охране и улучшению наследственности человека.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Со временем слово «евгеника» стало применяться именно в последнем смысле.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Усилиями нацистов репутация евгеники запятнана настолько, что само это слово продолжает оставаться ругательным, появились евгенические идеи об обреченности и вырождении семей с наследственной патологией. Евгеника ставила своей целью освобождение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человества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от людей с наследственной патологией. Такие идеи быстро распространились более чем в 30 странах и приняли форму жестких законов о стерилизации лиц, родивших детей с наследственной патологией. С 1907 до 1960 года в США было насильственной стерилизовано более 100000 человек, в Германии за год стерилизовано 80000 человек.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В настоящие время одним из основных методов профилактики наследственной и врожденной патологии является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медиког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>енетическое</w:t>
      </w:r>
      <w:proofErr w:type="spellEnd"/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консультирование.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Юрий Александрович Филипченко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 Петрограде Ю.А. Филипченко организовал Бюро по евгенике, ставшее Русского евгенического общества, печатный орган «Известия Бюро по евгенике при Российской Академии наук».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Цели: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исследование генетики одаренности с помощью анкетного обследования людей умственного труда, а также разработку системы евгенических советов для вступающих в брак.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lastRenderedPageBreak/>
        <w:t>Николай Константинович Кольцов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(1872-1940). По инициативе Н.К. Кольцова в Москве было создано Русское Евгеническое общество, начал выходить «Русский евгенический журнал».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Цели</w:t>
      </w:r>
      <w:r w:rsidRPr="001A6E3D">
        <w:rPr>
          <w:rStyle w:val="fontstyle21"/>
          <w:rFonts w:ascii="Times New Roman" w:hAnsi="Times New Roman" w:cs="Times New Roman"/>
        </w:rPr>
        <w:t xml:space="preserve">: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изучение генетических основ психических явлений у человека, изучение генетики групп крови у человека, наследственности человека не только в норме, но и в патологии.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Левит Соломон Григорьевич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(1894-1939) Основоположник российской медицинской генетики, сформулировал ее ключевые принципы и идеи. Директор Научно-исследовательского медико-генетического института им. Максима Горького В 1937 году репрессирован, 1939 году расстрелян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21"/>
          <w:rFonts w:ascii="Times New Roman" w:hAnsi="Times New Roman" w:cs="Times New Roman"/>
          <w:b/>
        </w:rPr>
        <w:t>Цели: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дальнейшее совершенствование близнецового метода для более глубокого исследования механизмов взаимодействия генетических и средовых факторов в онтогенезе человека, изучение генетики ряда заболеваний (сахарный диабет, дальтонизм, аллергия, гипертония, язвенная болезнь и др.), анализ потомства от близкородственных браков.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1A6E3D">
        <w:rPr>
          <w:rStyle w:val="fontstyle21"/>
          <w:rFonts w:ascii="Times New Roman" w:hAnsi="Times New Roman" w:cs="Times New Roman"/>
          <w:b/>
        </w:rPr>
        <w:t xml:space="preserve">Сергей Николаевич </w:t>
      </w:r>
      <w:proofErr w:type="spellStart"/>
      <w:r w:rsidRPr="001A6E3D">
        <w:rPr>
          <w:rStyle w:val="fontstyle21"/>
          <w:rFonts w:ascii="Times New Roman" w:hAnsi="Times New Roman" w:cs="Times New Roman"/>
          <w:b/>
        </w:rPr>
        <w:t>Давиденков</w:t>
      </w:r>
      <w:proofErr w:type="spellEnd"/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(1880-1961) Невропатолог, основоположник </w:t>
      </w:r>
      <w:r w:rsidRPr="001A6E3D">
        <w:rPr>
          <w:rStyle w:val="fontstyle21"/>
          <w:rFonts w:ascii="Times New Roman" w:hAnsi="Times New Roman" w:cs="Times New Roman"/>
        </w:rPr>
        <w:t>клинической генетики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• внес вклад в изучение генетики нервных болезней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• первым в мире поставил вопрос о необходимости составления каталога генов человека,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сформулировал понятие о генетической гетерогенности наследственных болезней,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организовал медико-генетическую консультацию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 только в середине 1960-х гг. началось возрождение генетики, а в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227437">
        <w:rPr>
          <w:rStyle w:val="fontstyle21"/>
          <w:rFonts w:ascii="Times New Roman" w:hAnsi="Times New Roman" w:cs="Times New Roman"/>
          <w:b/>
        </w:rPr>
        <w:t>1969 г.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 Москве открылся </w:t>
      </w:r>
      <w:r w:rsidRPr="001A6E3D">
        <w:rPr>
          <w:rStyle w:val="fontstyle21"/>
          <w:rFonts w:ascii="Times New Roman" w:hAnsi="Times New Roman" w:cs="Times New Roman"/>
        </w:rPr>
        <w:t xml:space="preserve">Институт медицинской генетики.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1953 г</w:t>
      </w:r>
      <w:r w:rsidRPr="001A6E3D">
        <w:rPr>
          <w:rStyle w:val="fontstyle21"/>
          <w:rFonts w:ascii="Times New Roman" w:hAnsi="Times New Roman" w:cs="Times New Roman"/>
        </w:rPr>
        <w:t xml:space="preserve">од, 25 апреля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Френсис Крик и Джеймс Уотсон, опираясь на результаты опытов генетиков и биохимиков и на данные рентгеноструктурного анализа, </w:t>
      </w:r>
      <w:r w:rsidRPr="001A6E3D">
        <w:rPr>
          <w:rStyle w:val="fontstyle21"/>
          <w:rFonts w:ascii="Times New Roman" w:hAnsi="Times New Roman" w:cs="Times New Roman"/>
        </w:rPr>
        <w:t xml:space="preserve">создали структурную модель ДНК в форме двойной спирали.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 английском журнале «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Nature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» они опубликовали небольшую статью со своей моделью.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lastRenderedPageBreak/>
        <w:t xml:space="preserve"> В </w:t>
      </w:r>
      <w:r w:rsidRPr="00227437">
        <w:rPr>
          <w:rStyle w:val="fontstyle21"/>
          <w:rFonts w:ascii="Times New Roman" w:hAnsi="Times New Roman" w:cs="Times New Roman"/>
          <w:b/>
        </w:rPr>
        <w:t>1962 году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им совместно с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М.X.Ф.Уилкинсом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присуждена </w:t>
      </w:r>
      <w:r w:rsidRPr="001A6E3D">
        <w:rPr>
          <w:rStyle w:val="fontstyle21"/>
          <w:rFonts w:ascii="Times New Roman" w:hAnsi="Times New Roman" w:cs="Times New Roman"/>
        </w:rPr>
        <w:t xml:space="preserve">Нобелевская премия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по физиологии и медицине.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227437">
        <w:rPr>
          <w:rStyle w:val="fontstyle21"/>
          <w:rFonts w:ascii="Times New Roman" w:hAnsi="Times New Roman" w:cs="Times New Roman"/>
          <w:b/>
        </w:rPr>
        <w:t>1968 году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присуждена </w:t>
      </w:r>
      <w:r w:rsidRPr="001A6E3D">
        <w:rPr>
          <w:rStyle w:val="fontstyle21"/>
          <w:rFonts w:ascii="Times New Roman" w:hAnsi="Times New Roman" w:cs="Times New Roman"/>
        </w:rPr>
        <w:t xml:space="preserve">Нобелевская премия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1A6E3D">
        <w:rPr>
          <w:rStyle w:val="fontstyle21"/>
          <w:rFonts w:ascii="Times New Roman" w:hAnsi="Times New Roman" w:cs="Times New Roman"/>
        </w:rPr>
        <w:t xml:space="preserve">расшифровку генетического кода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 его функции в синтезе белков Основные этапы современного развития Медицинской генетики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1972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Заложены основы генной инженерии.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 xml:space="preserve">1975 год </w:t>
      </w:r>
      <w:r w:rsidRPr="00227437">
        <w:rPr>
          <w:rStyle w:val="fontstyle31"/>
          <w:rFonts w:ascii="Times New Roman" w:hAnsi="Times New Roman" w:cs="Times New Roman"/>
          <w:b w:val="0"/>
          <w:sz w:val="28"/>
          <w:szCs w:val="28"/>
        </w:rPr>
        <w:t>-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Осуществлено первое клонирование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кДНК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1978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Компания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Genentech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осуществила перенос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эукариотического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гена инсулина в бактериальную клетку, где на нем синтезирован белок –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проинсулин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437">
        <w:rPr>
          <w:rStyle w:val="fontstyle21"/>
          <w:rFonts w:ascii="Times New Roman" w:hAnsi="Times New Roman" w:cs="Times New Roman"/>
          <w:b/>
        </w:rPr>
        <w:t>1981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Определена полная нуклеотидная последовательность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митохондриальной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ДНК человека.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1985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Создание К. Б.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Мюллисом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революционизирующей технологии – полимеразной цепной реакции, </w:t>
      </w:r>
      <w:r w:rsidRPr="001A6E3D">
        <w:rPr>
          <w:rStyle w:val="fontstyle21"/>
          <w:rFonts w:ascii="Times New Roman" w:hAnsi="Times New Roman" w:cs="Times New Roman"/>
        </w:rPr>
        <w:t xml:space="preserve">ПЦР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– наиболее чувствительного до сих пор метода детектирования ДНК. Эта технология получила широкое распространение (Нобелевская премия по химии за 1993 г.).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1988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создан проект «Геном человека» Национального института здоровья США. Инициатором и руководителем этого проекта стал лауреат Нобелевской премии знаменитый ученый Джеймс Уотсон.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1997 г</w:t>
      </w:r>
      <w:r w:rsidRPr="001A6E3D">
        <w:rPr>
          <w:rStyle w:val="fontstyle21"/>
          <w:rFonts w:ascii="Times New Roman" w:hAnsi="Times New Roman" w:cs="Times New Roman"/>
        </w:rPr>
        <w:t xml:space="preserve">од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- Я.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Вильмут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с сотрудниками впервые клонировали млекопитающее – </w:t>
      </w:r>
      <w:r w:rsidRPr="001A6E3D">
        <w:rPr>
          <w:rStyle w:val="fontstyle21"/>
          <w:rFonts w:ascii="Times New Roman" w:hAnsi="Times New Roman" w:cs="Times New Roman"/>
        </w:rPr>
        <w:t>овцу Долли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2000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- два конкурирующих коллектива – «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Celera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Genomics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» и международный консорциум HUGO, объединив свои данные, официально объявили о том, что их совместными усилиями в целом завершена расшифровка генома человека, создан его черновой вариант.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227437">
        <w:rPr>
          <w:rStyle w:val="fontstyle21"/>
          <w:rFonts w:ascii="Times New Roman" w:hAnsi="Times New Roman" w:cs="Times New Roman"/>
          <w:b/>
        </w:rPr>
        <w:t>2003 год</w:t>
      </w:r>
      <w:r w:rsidRPr="001A6E3D">
        <w:rPr>
          <w:rStyle w:val="fontstyle21"/>
          <w:rFonts w:ascii="Times New Roman" w:hAnsi="Times New Roman" w:cs="Times New Roman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– полный геном. </w:t>
      </w:r>
    </w:p>
    <w:p w:rsidR="002210ED" w:rsidRPr="00227437" w:rsidRDefault="002210ED" w:rsidP="002210ED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227437">
        <w:rPr>
          <w:rStyle w:val="fontstyle01"/>
          <w:rFonts w:ascii="Times New Roman" w:hAnsi="Times New Roman" w:cs="Times New Roman"/>
          <w:b/>
          <w:sz w:val="28"/>
          <w:szCs w:val="28"/>
        </w:rPr>
        <w:t>Современные направления генетики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1"/>
          <w:rFonts w:ascii="Times New Roman" w:hAnsi="Times New Roman" w:cs="Times New Roman"/>
        </w:rPr>
        <w:t>1.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ОПРЕДЕЛЕНИЕ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ГЕНОВ НАСЛЕДСТВЕННЫХ И НЕНАСЛЕДСТВЕННЫХ БОЛЕЗНЕЙ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lastRenderedPageBreak/>
        <w:t xml:space="preserve">-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Онкогенетика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определяющая генетические механизмы опухолевого роста клеток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Иммуногенетика, изучающую генетические механизмы иммунного ответа,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Генетика онтогенеза, выявляющую особенности генетического контроля процессов раннего эмбрионального развития.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Нейрогенетика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, изучающую особенности наследования болезней нервной системы,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Офтальмогенетику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изучающую наследственные заболевания органа зрения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71"/>
          <w:rFonts w:ascii="Times New Roman" w:hAnsi="Times New Roman" w:cs="Times New Roman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proofErr w:type="spellStart"/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>Психогенетика</w:t>
      </w:r>
      <w:proofErr w:type="spellEnd"/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ГЕННАЯ ТЕРАПИЯ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Фармакогенетика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71"/>
          <w:rFonts w:ascii="Times New Roman" w:hAnsi="Times New Roman" w:cs="Times New Roman"/>
        </w:rPr>
      </w:pPr>
      <w:r w:rsidRPr="001A6E3D">
        <w:rPr>
          <w:rStyle w:val="fontstyle71"/>
          <w:rFonts w:ascii="Times New Roman" w:hAnsi="Times New Roman" w:cs="Times New Roman"/>
        </w:rPr>
        <w:t xml:space="preserve">-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Генная инженери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>я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E3D">
        <w:rPr>
          <w:rStyle w:val="fontstyle71"/>
          <w:rFonts w:ascii="Times New Roman" w:hAnsi="Times New Roman" w:cs="Times New Roman"/>
        </w:rPr>
        <w:t xml:space="preserve">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1"/>
          <w:rFonts w:ascii="Times New Roman" w:hAnsi="Times New Roman" w:cs="Times New Roman"/>
        </w:rPr>
        <w:t xml:space="preserve">3.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ГЕНЕТИЧЕСКИЙ ПАСПОРТ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1A6E3D">
        <w:rPr>
          <w:rStyle w:val="fontstyle21"/>
          <w:rFonts w:ascii="Times New Roman" w:hAnsi="Times New Roman" w:cs="Times New Roman"/>
          <w:b/>
        </w:rPr>
        <w:t>Перспективы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широкое применение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преимплантационной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диагностики в основных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медикогенетических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центрах,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• проведение генетического тестирования на болезни с наследственным предрасположением и принятием </w:t>
      </w:r>
    </w:p>
    <w:p w:rsidR="002210E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• Этиологическая коррекция наследственных болезней через генную терапию.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E3D">
        <w:rPr>
          <w:rStyle w:val="fontstyle31"/>
          <w:rFonts w:ascii="Times New Roman" w:hAnsi="Times New Roman" w:cs="Times New Roman"/>
          <w:sz w:val="28"/>
          <w:szCs w:val="28"/>
        </w:rPr>
        <w:t xml:space="preserve">Биотехнология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– это использование живых организмов (преимущественно бактерий, таких как кишечная палочка, дрожжеподобные грибы), и их биологически активных процессов в производстве необходимых для человека веществ.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C76AD">
        <w:rPr>
          <w:rStyle w:val="fontstyle31"/>
          <w:rFonts w:ascii="Times New Roman" w:hAnsi="Times New Roman" w:cs="Times New Roman"/>
          <w:sz w:val="28"/>
          <w:szCs w:val="28"/>
        </w:rPr>
        <w:t>Получение интерферона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(белка выработанного в организме человека в ответ на внедрение вируса). Обычно его получают из лейкоцитов крови человека</w:t>
      </w:r>
      <w:r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(в 1 литре крови – 2 дозы препарата), а рекомбинантные штаммы кишечной палочки являлись дешевым и доступным материалом позволяет получить из 1 л массы 150-200 доз препарата.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C76AD">
        <w:rPr>
          <w:rStyle w:val="fontstyle31"/>
          <w:rFonts w:ascii="Times New Roman" w:hAnsi="Times New Roman" w:cs="Times New Roman"/>
          <w:sz w:val="28"/>
          <w:szCs w:val="28"/>
        </w:rPr>
        <w:t>Гормон роста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– необходим для лечения карликовости, ожогов, вырабатывается в организме передней долей гипофиза, раньше его получали 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lastRenderedPageBreak/>
        <w:t xml:space="preserve">из гипофиза трупов, в настоящие время используются рекомбинантные штаммы бактерий. По биологической активности этот гормон не уступает гормону гипофиза.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CC76AD">
        <w:rPr>
          <w:rStyle w:val="fontstyle31"/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CC76AD">
        <w:rPr>
          <w:rStyle w:val="fontstyle31"/>
          <w:rFonts w:ascii="Times New Roman" w:hAnsi="Times New Roman" w:cs="Times New Roman"/>
          <w:sz w:val="28"/>
          <w:szCs w:val="28"/>
        </w:rPr>
        <w:t>безлактозного</w:t>
      </w:r>
      <w:proofErr w:type="spellEnd"/>
      <w:r w:rsidRPr="00CC76AD">
        <w:rPr>
          <w:rStyle w:val="fontstyle31"/>
          <w:rFonts w:ascii="Times New Roman" w:hAnsi="Times New Roman" w:cs="Times New Roman"/>
          <w:sz w:val="28"/>
          <w:szCs w:val="28"/>
        </w:rPr>
        <w:t xml:space="preserve"> молока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Лактоза – это молочный сахар, который для большинства людей является полезным, но некоторые люди не способны его расщепить из-за отсутствия определенного фермента. Заболевание, связанное с нарушением обмена лактозы, называется –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галоктоземия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CC76AD">
        <w:rPr>
          <w:rStyle w:val="fontstyle31"/>
          <w:rFonts w:ascii="Times New Roman" w:hAnsi="Times New Roman" w:cs="Times New Roman"/>
          <w:sz w:val="28"/>
          <w:szCs w:val="28"/>
        </w:rPr>
        <w:t>С помощью метода биотехнологии</w:t>
      </w: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получают не только продукты, но и ряд витаминов, лекарственных препаратов, антибиотиков, незаменимые аминокислоты (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фенилалонин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метионин, лизин) при нарушенном обмене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фенилалонина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у ребенка развивается </w:t>
      </w:r>
      <w:proofErr w:type="spellStart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>фенилкетонурия</w:t>
      </w:r>
      <w:proofErr w:type="spellEnd"/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, которая может привести к умственной отсталости при отсутствии необходимых диет. </w:t>
      </w:r>
    </w:p>
    <w:p w:rsidR="002210ED" w:rsidRPr="001A6E3D" w:rsidRDefault="002210ED" w:rsidP="002210ED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1A6E3D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5. Получили рекомбинантный инсулин, который ранее получали из поджелудочной железы свиней, он является чужеродным, что могло привести к серьезным осложнениям, аллергическим реакциям до анафилактического шока. </w:t>
      </w: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2210ED" w:rsidRDefault="002210ED" w:rsidP="002210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</w:p>
    <w:p w:rsidR="00114F33" w:rsidRDefault="002210ED"/>
    <w:sectPr w:rsidR="0011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8"/>
    <w:rsid w:val="002210ED"/>
    <w:rsid w:val="003C2B78"/>
    <w:rsid w:val="00BB2088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BEFC-182A-4618-A9EC-4345921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10E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210E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210ED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2210E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2210E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2210ED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2210ED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2019-11-20T22:44:00Z</dcterms:created>
  <dcterms:modified xsi:type="dcterms:W3CDTF">2019-11-20T22:45:00Z</dcterms:modified>
</cp:coreProperties>
</file>